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A16A6D">
        <w:rPr>
          <w:rFonts w:ascii="微軟正黑體" w:eastAsia="微軟正黑體" w:hAnsi="微軟正黑體" w:cs="標楷體" w:hint="eastAsia"/>
          <w:b/>
          <w:sz w:val="28"/>
          <w:szCs w:val="28"/>
        </w:rPr>
        <w:t>三大法人買賣金額統計表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bookmarkStart w:id="0" w:name="_GoBack"/>
      <w:r w:rsidR="00954C74" w:rsidRPr="00954C74">
        <w:rPr>
          <w:rFonts w:ascii="Verdana" w:hAnsi="Verdana"/>
          <w:bCs/>
          <w:sz w:val="28"/>
          <w:szCs w:val="28"/>
        </w:rPr>
        <w:t>Trading Details of Foreign &amp; Institutional Investors</w:t>
      </w:r>
      <w:bookmarkEnd w:id="0"/>
    </w:p>
    <w:p w:rsidR="00056A67" w:rsidRPr="002940B4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A16A6D" w:rsidRPr="002940B4">
        <w:rPr>
          <w:rFonts w:ascii="微軟正黑體" w:eastAsia="微軟正黑體" w:hAnsi="微軟正黑體" w:cs="標楷體"/>
          <w:sz w:val="28"/>
          <w:szCs w:val="28"/>
        </w:rPr>
        <w:t>BF</w:t>
      </w:r>
      <w:r w:rsidR="00A16A6D" w:rsidRPr="002940B4">
        <w:rPr>
          <w:rFonts w:ascii="微軟正黑體" w:eastAsia="微軟正黑體" w:hAnsi="微軟正黑體" w:cs="標楷體" w:hint="eastAsia"/>
          <w:sz w:val="28"/>
          <w:szCs w:val="28"/>
        </w:rPr>
        <w:t>I82U</w:t>
      </w:r>
      <w:r w:rsidR="00A16A6D" w:rsidRPr="002940B4">
        <w:rPr>
          <w:rFonts w:ascii="微軟正黑體" w:eastAsia="微軟正黑體" w:hAnsi="微軟正黑體" w:cs="標楷體"/>
          <w:sz w:val="28"/>
          <w:szCs w:val="28"/>
        </w:rPr>
        <w:t>/BFIBGU</w:t>
      </w:r>
    </w:p>
    <w:p w:rsidR="000D1DE6" w:rsidRPr="00C70CD7" w:rsidRDefault="00056A67" w:rsidP="00A16A6D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A16A6D">
        <w:rPr>
          <w:rFonts w:ascii="微軟正黑體" w:eastAsia="微軟正黑體" w:hAnsi="微軟正黑體" w:cs="標楷體" w:hint="eastAsia"/>
          <w:b/>
          <w:sz w:val="28"/>
          <w:szCs w:val="28"/>
        </w:rPr>
        <w:t>100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  <w:r w:rsidR="00176158"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5A221B" w:rsidP="005A221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日期DATE</w:t>
            </w:r>
          </w:p>
        </w:tc>
        <w:tc>
          <w:tcPr>
            <w:tcW w:w="1468" w:type="dxa"/>
          </w:tcPr>
          <w:p w:rsidR="000D1DE6" w:rsidRPr="00C70CD7" w:rsidRDefault="005A221B" w:rsidP="005A221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(0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176158" w:rsidP="005A221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1-   </w:t>
            </w:r>
            <w:r w:rsidR="005A221B"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5A221B" w:rsidP="00317EA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類別</w:t>
            </w:r>
            <w:r w:rsidR="00317EA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</w:t>
            </w:r>
            <w:r w:rsidR="00317EA0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d </w:t>
            </w:r>
            <w:r w:rsidR="0077719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Code</w:t>
            </w:r>
          </w:p>
        </w:tc>
        <w:tc>
          <w:tcPr>
            <w:tcW w:w="1468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X(04)</w:t>
            </w:r>
          </w:p>
        </w:tc>
        <w:tc>
          <w:tcPr>
            <w:tcW w:w="2359" w:type="dxa"/>
          </w:tcPr>
          <w:p w:rsidR="000D1DE6" w:rsidRPr="00C70CD7" w:rsidRDefault="00176158" w:rsidP="005A221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</w:t>
            </w:r>
            <w:r w:rsidR="005A22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-   4</w:t>
            </w:r>
          </w:p>
        </w:tc>
        <w:tc>
          <w:tcPr>
            <w:tcW w:w="2744" w:type="dxa"/>
          </w:tcPr>
          <w:p w:rsidR="007660A4" w:rsidRDefault="005A221B" w:rsidP="007660A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00T1-</w:t>
            </w:r>
          </w:p>
          <w:p w:rsidR="005A221B" w:rsidRPr="007660A4" w:rsidRDefault="005A221B" w:rsidP="007660A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自營商(自行買賣)</w:t>
            </w:r>
            <w:r w:rsidR="007660A4"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7660A4" w:rsidRPr="007660A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Dealers (Proprietary)</w:t>
            </w:r>
          </w:p>
          <w:p w:rsidR="007660A4" w:rsidRDefault="005A221B" w:rsidP="007660A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00T2-</w:t>
            </w:r>
          </w:p>
          <w:p w:rsidR="005A221B" w:rsidRPr="007660A4" w:rsidRDefault="005A221B" w:rsidP="007660A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自營商(避險)</w:t>
            </w:r>
            <w:r w:rsidR="007660A4"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7660A4" w:rsidRPr="007660A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Dealers (Hedge)</w:t>
            </w:r>
          </w:p>
          <w:p w:rsidR="007660A4" w:rsidRDefault="005A221B" w:rsidP="007660A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97XX-</w:t>
            </w:r>
          </w:p>
          <w:p w:rsidR="00771004" w:rsidRPr="007660A4" w:rsidRDefault="005A221B" w:rsidP="007660A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投信</w:t>
            </w:r>
            <w:r w:rsidR="007660A4"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7660A4" w:rsidRPr="007660A4">
              <w:rPr>
                <w:rFonts w:ascii="微軟正黑體" w:eastAsia="微軟正黑體" w:hAnsi="微軟正黑體" w:cs="標楷體"/>
                <w:sz w:val="28"/>
                <w:szCs w:val="28"/>
              </w:rPr>
              <w:t>Securities Investment Trust Companies</w:t>
            </w:r>
          </w:p>
          <w:p w:rsidR="007660A4" w:rsidRDefault="005A221B" w:rsidP="007660A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8888-</w:t>
            </w:r>
          </w:p>
          <w:p w:rsidR="00771004" w:rsidRPr="007660A4" w:rsidRDefault="005A221B" w:rsidP="007660A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外資及陸資(不含自營商)</w:t>
            </w:r>
            <w:r w:rsidR="007660A4"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7660A4" w:rsidRPr="007660A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Foreign Investors include Mainland Area Investors(Foreign Dealers excluded)</w:t>
            </w:r>
          </w:p>
          <w:p w:rsidR="007660A4" w:rsidRDefault="005A221B" w:rsidP="007660A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888T-</w:t>
            </w:r>
          </w:p>
          <w:p w:rsidR="005A221B" w:rsidRPr="007660A4" w:rsidRDefault="005A221B" w:rsidP="007660A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外資自營商</w:t>
            </w:r>
            <w:r w:rsidR="007660A4"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7660A4" w:rsidRPr="007660A4">
              <w:rPr>
                <w:rFonts w:ascii="微軟正黑體" w:eastAsia="微軟正黑體" w:hAnsi="微軟正黑體" w:cs="標楷體"/>
                <w:sz w:val="28"/>
                <w:szCs w:val="28"/>
              </w:rPr>
              <w:t>Foreign Dealers</w:t>
            </w:r>
          </w:p>
          <w:p w:rsidR="00771004" w:rsidRPr="00C70CD7" w:rsidRDefault="00771004" w:rsidP="007660A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9999-合計</w:t>
            </w:r>
            <w:r w:rsidR="007660A4"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7660A4" w:rsidRPr="007660A4">
              <w:rPr>
                <w:rFonts w:ascii="微軟正黑體" w:eastAsia="微軟正黑體" w:hAnsi="微軟正黑體" w:cs="標楷體"/>
                <w:sz w:val="28"/>
                <w:szCs w:val="28"/>
              </w:rPr>
              <w:t>Total</w:t>
            </w:r>
            <w:r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176158" w:rsidP="000E65C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>買進金額</w:t>
            </w:r>
            <w:r w:rsidR="000E65C5" w:rsidRPr="002940B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Buying Amount</w:t>
            </w:r>
          </w:p>
        </w:tc>
        <w:tc>
          <w:tcPr>
            <w:tcW w:w="1468" w:type="dxa"/>
          </w:tcPr>
          <w:p w:rsidR="000D1DE6" w:rsidRPr="00C70CD7" w:rsidRDefault="00176158" w:rsidP="009E3DE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9E3D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176158" w:rsidP="009E3DE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9E3D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13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-   1</w:t>
            </w:r>
            <w:r w:rsidR="009E3D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176158" w:rsidP="000518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賣出金額</w:t>
            </w:r>
            <w:r w:rsidR="00051837" w:rsidRPr="002940B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Selling Amount</w:t>
            </w:r>
          </w:p>
        </w:tc>
        <w:tc>
          <w:tcPr>
            <w:tcW w:w="1468" w:type="dxa"/>
          </w:tcPr>
          <w:p w:rsidR="000D1DE6" w:rsidRPr="00C70CD7" w:rsidRDefault="00176158" w:rsidP="009E3DE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9E3D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176158" w:rsidP="009E3DE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9E3D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25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-   1</w:t>
            </w:r>
            <w:r w:rsidR="009E3D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176158" w:rsidP="000518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買</w:t>
            </w:r>
            <w:r w:rsidR="009E3D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賣超金額</w:t>
            </w:r>
            <w:r w:rsidR="00051837" w:rsidRPr="002940B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Difference</w:t>
            </w:r>
          </w:p>
        </w:tc>
        <w:tc>
          <w:tcPr>
            <w:tcW w:w="1468" w:type="dxa"/>
          </w:tcPr>
          <w:p w:rsidR="000D1DE6" w:rsidRPr="00C70CD7" w:rsidRDefault="009E3DE4" w:rsidP="009E3DE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176158" w:rsidP="009E3DE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9E3D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37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9E3D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13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9E3DE4" w:rsidP="000518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051837"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Filler</w:t>
            </w:r>
          </w:p>
        </w:tc>
        <w:tc>
          <w:tcPr>
            <w:tcW w:w="1468" w:type="dxa"/>
          </w:tcPr>
          <w:p w:rsidR="000D1DE6" w:rsidRPr="00C70CD7" w:rsidRDefault="009E3DE4" w:rsidP="009E3DE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51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176158" w:rsidP="009E3DE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9E3D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50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9E3D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51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5B1843" w:rsidP="005B1843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三大法人買賣金額統計表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9F3D29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F2A" w:rsidRDefault="00913F2A" w:rsidP="00A16A6D">
      <w:r>
        <w:separator/>
      </w:r>
    </w:p>
  </w:endnote>
  <w:endnote w:type="continuationSeparator" w:id="0">
    <w:p w:rsidR="00913F2A" w:rsidRDefault="00913F2A" w:rsidP="00A1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F2A" w:rsidRDefault="00913F2A" w:rsidP="00A16A6D">
      <w:r>
        <w:separator/>
      </w:r>
    </w:p>
  </w:footnote>
  <w:footnote w:type="continuationSeparator" w:id="0">
    <w:p w:rsidR="00913F2A" w:rsidRDefault="00913F2A" w:rsidP="00A16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1837"/>
    <w:rsid w:val="00056A67"/>
    <w:rsid w:val="000D1DE6"/>
    <w:rsid w:val="000E65C5"/>
    <w:rsid w:val="00127D9A"/>
    <w:rsid w:val="00171C24"/>
    <w:rsid w:val="00176158"/>
    <w:rsid w:val="00203912"/>
    <w:rsid w:val="002940B4"/>
    <w:rsid w:val="00317EA0"/>
    <w:rsid w:val="003354F6"/>
    <w:rsid w:val="004545D5"/>
    <w:rsid w:val="005A221B"/>
    <w:rsid w:val="005B1843"/>
    <w:rsid w:val="007660A4"/>
    <w:rsid w:val="00771004"/>
    <w:rsid w:val="00777199"/>
    <w:rsid w:val="0078198A"/>
    <w:rsid w:val="00821783"/>
    <w:rsid w:val="0083266D"/>
    <w:rsid w:val="009046BA"/>
    <w:rsid w:val="00913F2A"/>
    <w:rsid w:val="00954C74"/>
    <w:rsid w:val="009A25CF"/>
    <w:rsid w:val="009E3DE4"/>
    <w:rsid w:val="009F3D29"/>
    <w:rsid w:val="00A07A77"/>
    <w:rsid w:val="00A16A6D"/>
    <w:rsid w:val="00BF286B"/>
    <w:rsid w:val="00C70CD7"/>
    <w:rsid w:val="00D8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A16A6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A16A6D"/>
  </w:style>
  <w:style w:type="paragraph" w:styleId="ab">
    <w:name w:val="footer"/>
    <w:basedOn w:val="a"/>
    <w:link w:val="ac"/>
    <w:uiPriority w:val="99"/>
    <w:unhideWhenUsed/>
    <w:rsid w:val="00A16A6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A16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4F15E-FBA8-4310-A187-90A8136D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676</Characters>
  <Application>Microsoft Office Word</Application>
  <DocSecurity>4</DocSecurity>
  <Lines>5</Lines>
  <Paragraphs>1</Paragraphs>
  <ScaleCrop>false</ScaleCrop>
  <Company>TWSE 臺灣證券交易所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cp:lastPrinted>2018-03-15T03:09:00Z</cp:lastPrinted>
  <dcterms:created xsi:type="dcterms:W3CDTF">2019-12-25T03:46:00Z</dcterms:created>
  <dcterms:modified xsi:type="dcterms:W3CDTF">2019-12-25T03:46:00Z</dcterms:modified>
</cp:coreProperties>
</file>