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4F002A" w:rsidRPr="004F002A">
        <w:rPr>
          <w:rFonts w:ascii="微軟正黑體" w:eastAsia="微軟正黑體" w:hAnsi="微軟正黑體" w:cs="標楷體" w:hint="eastAsia"/>
          <w:sz w:val="28"/>
          <w:szCs w:val="28"/>
        </w:rPr>
        <w:t>每日指數類別市值檔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701C0F" w:rsidRPr="00701C0F">
        <w:rPr>
          <w:rFonts w:ascii="微軟正黑體" w:eastAsia="微軟正黑體" w:hAnsi="微軟正黑體" w:cs="標楷體"/>
          <w:sz w:val="28"/>
          <w:szCs w:val="28"/>
        </w:rPr>
        <w:t>Daily Market Value by Industrial Group Indexes</w:t>
      </w:r>
      <w:bookmarkStart w:id="0" w:name="_GoBack"/>
      <w:bookmarkEnd w:id="0"/>
    </w:p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F002A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="004F002A"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002A" w:rsidRPr="004F002A">
        <w:rPr>
          <w:rFonts w:ascii="微軟正黑體" w:eastAsia="微軟正黑體" w:hAnsi="微軟正黑體" w:cs="標楷體"/>
          <w:sz w:val="28"/>
          <w:szCs w:val="28"/>
        </w:rPr>
        <w:t>BFVALU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002A">
        <w:rPr>
          <w:rFonts w:ascii="微軟正黑體" w:eastAsia="微軟正黑體" w:hAnsi="微軟正黑體" w:cs="標楷體"/>
          <w:sz w:val="28"/>
          <w:szCs w:val="28"/>
        </w:rPr>
        <w:t>20</w:t>
      </w:r>
      <w:r w:rsidR="004F534C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  <w:r w:rsidR="008F52AB">
              <w:rPr>
                <w:rFonts w:ascii="微軟正黑體" w:eastAsia="微軟正黑體" w:hAnsi="微軟正黑體" w:hint="eastAsia"/>
                <w:sz w:val="28"/>
                <w:szCs w:val="28"/>
              </w:rPr>
              <w:t>代碼</w:t>
            </w:r>
          </w:p>
        </w:tc>
        <w:tc>
          <w:tcPr>
            <w:tcW w:w="1468" w:type="dxa"/>
          </w:tcPr>
          <w:p w:rsidR="00505227" w:rsidRPr="00505227" w:rsidRDefault="004F002A" w:rsidP="004F002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</w:t>
            </w:r>
            <w:r w:rsid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505227"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1</w:t>
            </w:r>
            <w:r w:rsidR="004F002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4F002A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05227" w:rsidRPr="00505227" w:rsidRDefault="004F002A" w:rsidP="00505227">
            <w:pPr>
              <w:pStyle w:val="ad"/>
              <w:jc w:val="lef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說明1 (*</w:t>
            </w:r>
            <w:r>
              <w:rPr>
                <w:rFonts w:ascii="微軟正黑體" w:eastAsia="微軟正黑體" w:hAnsi="微軟正黑體"/>
                <w:szCs w:val="28"/>
              </w:rPr>
              <w:t>1)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採樣股票市值</w:t>
            </w:r>
          </w:p>
        </w:tc>
        <w:tc>
          <w:tcPr>
            <w:tcW w:w="1468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  <w:r w:rsidR="00505227"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4F002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F00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 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4F002A">
              <w:rPr>
                <w:rFonts w:ascii="微軟正黑體" w:eastAsia="微軟正黑體" w:hAnsi="微軟正黑體"/>
                <w:sz w:val="28"/>
                <w:szCs w:val="28"/>
              </w:rPr>
              <w:t>18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4F002A" w:rsidRDefault="004F002A" w:rsidP="004F002A">
      <w:pPr>
        <w:widowControl w:val="0"/>
        <w:rPr>
          <w:rFonts w:ascii="微軟正黑體" w:eastAsia="微軟正黑體" w:hAnsi="微軟正黑體"/>
          <w:sz w:val="28"/>
          <w:szCs w:val="28"/>
        </w:rPr>
      </w:pPr>
      <w:r w:rsidRPr="004F002A">
        <w:rPr>
          <w:rFonts w:ascii="微軟正黑體" w:eastAsia="微軟正黑體" w:hAnsi="微軟正黑體" w:hint="eastAsia"/>
          <w:sz w:val="28"/>
          <w:szCs w:val="28"/>
        </w:rPr>
        <w:t>說明1 (*</w:t>
      </w:r>
      <w:r w:rsidRPr="004F002A">
        <w:rPr>
          <w:rFonts w:ascii="微軟正黑體" w:eastAsia="微軟正黑體" w:hAnsi="微軟正黑體"/>
          <w:sz w:val="28"/>
          <w:szCs w:val="28"/>
        </w:rPr>
        <w:t>1)</w:t>
      </w:r>
      <w:r w:rsidRPr="004F002A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F002A" w:rsidTr="008F52AB">
        <w:tc>
          <w:tcPr>
            <w:tcW w:w="2127" w:type="dxa"/>
          </w:tcPr>
          <w:p w:rsidR="004F002A" w:rsidRPr="004F002A" w:rsidRDefault="008F52AB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代碼</w:t>
            </w:r>
          </w:p>
        </w:tc>
        <w:tc>
          <w:tcPr>
            <w:tcW w:w="7512" w:type="dxa"/>
          </w:tcPr>
          <w:p w:rsidR="004F002A" w:rsidRPr="004F002A" w:rsidRDefault="008F52AB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資料日期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加權指數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６５年基期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70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７０年基期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75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７５年基期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不含金融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不含電子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56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未含金電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01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水泥窯製類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02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塑膠化工類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03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機電類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水泥類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食品類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塑膠類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紡織纖維類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電機機械類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電器電纜類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化學生技醫療類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玻璃陶瓷類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造紙類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鋼鐵類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橡膠類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汽車類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營造建材類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運輸類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觀光類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金融保險類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百貨貿易類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化學工業類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生技醫療類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油電燃氣類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33</w:t>
            </w:r>
          </w:p>
        </w:tc>
        <w:tc>
          <w:tcPr>
            <w:tcW w:w="7512" w:type="dxa"/>
          </w:tcPr>
          <w:p w:rsidR="00E743A7" w:rsidRPr="004F002A" w:rsidRDefault="00E743A7" w:rsidP="00E743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半導體類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電腦及周邊設備類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光電類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36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通信網路類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電子零組件類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電子通路類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資訊服務類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 xml:space="preserve">其他電子類  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E743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</w:p>
        </w:tc>
        <w:tc>
          <w:tcPr>
            <w:tcW w:w="7512" w:type="dxa"/>
          </w:tcPr>
          <w:p w:rsidR="00E743A7" w:rsidRDefault="00E743A7" w:rsidP="008F52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其他</w:t>
            </w:r>
          </w:p>
        </w:tc>
      </w:tr>
    </w:tbl>
    <w:p w:rsidR="00056A67" w:rsidRPr="004F002A" w:rsidRDefault="00056A67" w:rsidP="004F002A">
      <w:pPr>
        <w:rPr>
          <w:rFonts w:ascii="微軟正黑體" w:eastAsia="微軟正黑體" w:hAnsi="微軟正黑體" w:cs="Gungsuh"/>
          <w:sz w:val="28"/>
          <w:szCs w:val="28"/>
        </w:rPr>
      </w:pPr>
    </w:p>
    <w:p w:rsidR="00E743A7" w:rsidRDefault="00E743A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E743A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43A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每日指數類別市值檔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10" w:rsidRDefault="00BF6810" w:rsidP="00C1252D">
      <w:r>
        <w:separator/>
      </w:r>
    </w:p>
  </w:endnote>
  <w:endnote w:type="continuationSeparator" w:id="0">
    <w:p w:rsidR="00BF6810" w:rsidRDefault="00BF6810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10" w:rsidRDefault="00BF6810" w:rsidP="00C1252D">
      <w:r>
        <w:separator/>
      </w:r>
    </w:p>
  </w:footnote>
  <w:footnote w:type="continuationSeparator" w:id="0">
    <w:p w:rsidR="00BF6810" w:rsidRDefault="00BF6810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A74"/>
    <w:rsid w:val="000D1DE6"/>
    <w:rsid w:val="00156DD6"/>
    <w:rsid w:val="00157151"/>
    <w:rsid w:val="00171C24"/>
    <w:rsid w:val="00176158"/>
    <w:rsid w:val="00251336"/>
    <w:rsid w:val="003354F6"/>
    <w:rsid w:val="0038543E"/>
    <w:rsid w:val="004A395A"/>
    <w:rsid w:val="004B22BA"/>
    <w:rsid w:val="004F002A"/>
    <w:rsid w:val="004F534C"/>
    <w:rsid w:val="00505227"/>
    <w:rsid w:val="00701C0F"/>
    <w:rsid w:val="0071698C"/>
    <w:rsid w:val="00717BA2"/>
    <w:rsid w:val="00777199"/>
    <w:rsid w:val="007E3A7D"/>
    <w:rsid w:val="007F2EC2"/>
    <w:rsid w:val="00821783"/>
    <w:rsid w:val="008C0442"/>
    <w:rsid w:val="008F52AB"/>
    <w:rsid w:val="00AB5D86"/>
    <w:rsid w:val="00B55759"/>
    <w:rsid w:val="00B75B6C"/>
    <w:rsid w:val="00BF286B"/>
    <w:rsid w:val="00BF6810"/>
    <w:rsid w:val="00C1252D"/>
    <w:rsid w:val="00C70CD7"/>
    <w:rsid w:val="00E743A7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AEB6-44E9-45B5-A79D-031C4FEB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683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2019-12-25T03:44:00Z</dcterms:created>
  <dcterms:modified xsi:type="dcterms:W3CDTF">2019-12-25T03:44:00Z</dcterms:modified>
</cp:coreProperties>
</file>