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熱門股熱門證券商進出表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CF2ADB" w:rsidRPr="00CF2ADB">
        <w:rPr>
          <w:rFonts w:ascii="微軟正黑體" w:eastAsia="微軟正黑體" w:hAnsi="微軟正黑體" w:cs="標楷體"/>
          <w:sz w:val="28"/>
          <w:szCs w:val="28"/>
        </w:rPr>
        <w:t>The Most Active Stocks and Details of Securities Trade</w:t>
      </w:r>
      <w:bookmarkEnd w:id="0"/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</w:p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291B48" w:rsidRDefault="00CF2ADB" w:rsidP="0025208D">
      <w:pPr>
        <w:widowControl w:val="0"/>
        <w:ind w:firstLine="72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MTHTOP</w:t>
      </w:r>
      <w:r w:rsidR="00291B48">
        <w:rPr>
          <w:rFonts w:ascii="微軟正黑體" w:eastAsia="微軟正黑體" w:hAnsi="微軟正黑體" w:cs="標楷體"/>
          <w:sz w:val="28"/>
          <w:szCs w:val="28"/>
        </w:rPr>
        <w:tab/>
      </w:r>
      <w:r w:rsidR="00291B48">
        <w:rPr>
          <w:rFonts w:ascii="微軟正黑體" w:eastAsia="微軟正黑體" w:hAnsi="微軟正黑體" w:cs="標楷體" w:hint="eastAsia"/>
          <w:sz w:val="28"/>
          <w:szCs w:val="28"/>
        </w:rPr>
        <w:t>(約</w:t>
      </w:r>
      <w:r>
        <w:rPr>
          <w:rFonts w:ascii="微軟正黑體" w:eastAsia="微軟正黑體" w:hAnsi="微軟正黑體" w:cs="標楷體" w:hint="eastAsia"/>
          <w:sz w:val="28"/>
          <w:szCs w:val="28"/>
        </w:rPr>
        <w:t>15:1</w:t>
      </w:r>
      <w:r w:rsidR="00291B48">
        <w:rPr>
          <w:rFonts w:ascii="微軟正黑體" w:eastAsia="微軟正黑體" w:hAnsi="微軟正黑體" w:cs="標楷體" w:hint="eastAsia"/>
          <w:sz w:val="28"/>
          <w:szCs w:val="28"/>
        </w:rPr>
        <w:t>0，不含鉅額)</w:t>
      </w:r>
    </w:p>
    <w:p w:rsidR="004F534C" w:rsidRPr="004F534C" w:rsidRDefault="00CF2ADB" w:rsidP="0025208D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CF2ADB">
        <w:rPr>
          <w:rFonts w:ascii="微軟正黑體" w:eastAsia="微軟正黑體" w:hAnsi="微軟正黑體" w:cs="標楷體"/>
          <w:sz w:val="28"/>
          <w:szCs w:val="28"/>
        </w:rPr>
        <w:t>TWTADU</w:t>
      </w:r>
      <w:r w:rsidR="00291B48">
        <w:rPr>
          <w:rFonts w:ascii="微軟正黑體" w:eastAsia="微軟正黑體" w:hAnsi="微軟正黑體" w:cs="標楷體"/>
          <w:sz w:val="28"/>
          <w:szCs w:val="28"/>
        </w:rPr>
        <w:tab/>
      </w:r>
      <w:r w:rsidR="00291B48">
        <w:rPr>
          <w:rFonts w:ascii="微軟正黑體" w:eastAsia="微軟正黑體" w:hAnsi="微軟正黑體" w:cs="標楷體" w:hint="eastAsia"/>
          <w:sz w:val="28"/>
          <w:szCs w:val="28"/>
        </w:rPr>
        <w:t>(約</w:t>
      </w:r>
      <w:r>
        <w:rPr>
          <w:rFonts w:ascii="微軟正黑體" w:eastAsia="微軟正黑體" w:hAnsi="微軟正黑體" w:cs="標楷體" w:hint="eastAsia"/>
          <w:sz w:val="28"/>
          <w:szCs w:val="28"/>
        </w:rPr>
        <w:t>17:10</w:t>
      </w:r>
      <w:r w:rsidR="00291B48">
        <w:rPr>
          <w:rFonts w:ascii="微軟正黑體" w:eastAsia="微軟正黑體" w:hAnsi="微軟正黑體" w:cs="標楷體" w:hint="eastAsia"/>
          <w:sz w:val="28"/>
          <w:szCs w:val="28"/>
        </w:rPr>
        <w:t>，含鉅額)</w:t>
      </w:r>
    </w:p>
    <w:p w:rsidR="00B75B6C" w:rsidRDefault="004F534C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291B48" w:rsidRPr="00AC1C9B" w:rsidRDefault="00CF2ADB" w:rsidP="00291B48">
      <w:pPr>
        <w:widowControl w:val="0"/>
        <w:ind w:firstLine="72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MTHTOP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ab/>
        <w:t>(A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pprox. </w:t>
      </w:r>
      <w:r w:rsidR="00291B48"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16:30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, not include 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Block T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rading)</w:t>
      </w:r>
    </w:p>
    <w:p w:rsidR="00291B48" w:rsidRPr="004F534C" w:rsidRDefault="00CF2ADB" w:rsidP="00291B48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CF2ADB">
        <w:rPr>
          <w:rFonts w:ascii="微軟正黑體" w:eastAsia="微軟正黑體" w:hAnsi="微軟正黑體" w:cs="標楷體"/>
          <w:sz w:val="28"/>
          <w:szCs w:val="28"/>
        </w:rPr>
        <w:t>TWTADU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ab/>
      </w:r>
      <w:r w:rsidR="00291B48"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(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A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pprox. </w:t>
      </w:r>
      <w:r w:rsidR="00291B48"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20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:</w:t>
      </w:r>
      <w:r w:rsidR="00291B48"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0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0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, Block T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radin</w:t>
      </w:r>
      <w:r w:rsidR="00291B48">
        <w:rPr>
          <w:rFonts w:ascii="微軟正黑體" w:eastAsia="微軟正黑體" w:hAnsi="微軟正黑體" w:cs="標楷體"/>
          <w:sz w:val="28"/>
          <w:szCs w:val="28"/>
        </w:rPr>
        <w:t>g)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>
        <w:rPr>
          <w:rFonts w:ascii="微軟正黑體" w:eastAsia="微軟正黑體" w:hAnsi="微軟正黑體" w:cs="標楷體" w:hint="eastAsia"/>
          <w:b/>
          <w:sz w:val="28"/>
          <w:szCs w:val="28"/>
        </w:rPr>
        <w:t>78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E37016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Stock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第一筆為交易日期</w:t>
            </w:r>
          </w:p>
          <w:p w:rsidR="00690138" w:rsidRPr="00C70CD7" w:rsidRDefault="00690138" w:rsidP="0069013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The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first record represents the trade date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4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買進股數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Shares of Bid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11- 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賣出股數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Shares of Ask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買進金額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Amount of Bid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賣出金額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Amount of Ask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9-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買進筆數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Number of Bid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9(0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63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賣出筆數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Number of Ask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9(0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A395A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證券商營業額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6" w:rsidRDefault="001F70D6" w:rsidP="00C1252D">
      <w:r>
        <w:separator/>
      </w:r>
    </w:p>
  </w:endnote>
  <w:endnote w:type="continuationSeparator" w:id="0">
    <w:p w:rsidR="001F70D6" w:rsidRDefault="001F70D6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6" w:rsidRDefault="001F70D6" w:rsidP="00C1252D">
      <w:r>
        <w:separator/>
      </w:r>
    </w:p>
  </w:footnote>
  <w:footnote w:type="continuationSeparator" w:id="0">
    <w:p w:rsidR="001F70D6" w:rsidRDefault="001F70D6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80F"/>
    <w:rsid w:val="00056A67"/>
    <w:rsid w:val="000C0CE0"/>
    <w:rsid w:val="000D1A74"/>
    <w:rsid w:val="000D1DE6"/>
    <w:rsid w:val="000F04DE"/>
    <w:rsid w:val="000F2C6D"/>
    <w:rsid w:val="00156DD6"/>
    <w:rsid w:val="00157151"/>
    <w:rsid w:val="00171C24"/>
    <w:rsid w:val="00176158"/>
    <w:rsid w:val="001F70D6"/>
    <w:rsid w:val="00251336"/>
    <w:rsid w:val="0025208D"/>
    <w:rsid w:val="00291B48"/>
    <w:rsid w:val="002E1E46"/>
    <w:rsid w:val="003354F6"/>
    <w:rsid w:val="0038543E"/>
    <w:rsid w:val="004A395A"/>
    <w:rsid w:val="004B22BA"/>
    <w:rsid w:val="004D49A5"/>
    <w:rsid w:val="004F534C"/>
    <w:rsid w:val="00505227"/>
    <w:rsid w:val="00556BC5"/>
    <w:rsid w:val="00603F94"/>
    <w:rsid w:val="00690138"/>
    <w:rsid w:val="0071698C"/>
    <w:rsid w:val="00717BA2"/>
    <w:rsid w:val="00777199"/>
    <w:rsid w:val="00821783"/>
    <w:rsid w:val="00841B93"/>
    <w:rsid w:val="008C0442"/>
    <w:rsid w:val="00AC1C9B"/>
    <w:rsid w:val="00B75B6C"/>
    <w:rsid w:val="00BF286B"/>
    <w:rsid w:val="00C1252D"/>
    <w:rsid w:val="00C439A7"/>
    <w:rsid w:val="00C70CD7"/>
    <w:rsid w:val="00CF2ADB"/>
    <w:rsid w:val="00D4171B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A028-B03D-45D7-80F3-B0126F74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696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2019-12-25T03:17:00Z</dcterms:created>
  <dcterms:modified xsi:type="dcterms:W3CDTF">2019-12-25T03:17:00Z</dcterms:modified>
</cp:coreProperties>
</file>