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C199B" w:rsidRPr="009C199B">
        <w:rPr>
          <w:rFonts w:ascii="微軟正黑體" w:eastAsia="微軟正黑體" w:hAnsi="微軟正黑體" w:cs="標楷體" w:hint="eastAsia"/>
          <w:sz w:val="28"/>
          <w:szCs w:val="28"/>
        </w:rPr>
        <w:t>自營商個股買賣超彙總檔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413BE" w:rsidRPr="00F413BE">
        <w:rPr>
          <w:rFonts w:ascii="微軟正黑體" w:eastAsia="微軟正黑體" w:hAnsi="微軟正黑體" w:cs="標楷體"/>
          <w:b/>
          <w:sz w:val="28"/>
          <w:szCs w:val="28"/>
        </w:rPr>
        <w:t>T</w:t>
      </w:r>
      <w:r w:rsidR="009C199B">
        <w:rPr>
          <w:rFonts w:ascii="微軟正黑體" w:eastAsia="微軟正黑體" w:hAnsi="微軟正黑體" w:cs="標楷體"/>
          <w:b/>
          <w:sz w:val="28"/>
          <w:szCs w:val="28"/>
        </w:rPr>
        <w:t xml:space="preserve">rading Volume of Dealers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TWT43U,TWTAAU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</w:p>
          <w:p w:rsidR="009D403C" w:rsidRPr="00C70CD7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rading </w:t>
            </w:r>
            <w:r w:rsidR="009D403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9D403C">
              <w:rPr>
                <w:rFonts w:ascii="微軟正黑體" w:eastAsia="微軟正黑體" w:hAnsi="微軟正黑體" w:cs="標楷體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C2506B" w:rsidRPr="00C70CD7" w:rsidRDefault="00C250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372A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自行買賣買進股數</w:t>
            </w:r>
          </w:p>
          <w:p w:rsidR="009D403C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自行買賣買賣超股數</w:t>
            </w:r>
          </w:p>
          <w:p w:rsidR="00CA42E8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避險專戶買進股數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52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避險專戶買賣超股數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7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D0587" w:rsidRPr="00C70CD7" w:rsidTr="00777199">
        <w:tc>
          <w:tcPr>
            <w:tcW w:w="3805" w:type="dxa"/>
          </w:tcPr>
          <w:p w:rsidR="004D0587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自營商總買進股數</w:t>
            </w:r>
          </w:p>
          <w:p w:rsidR="00CA42E8" w:rsidRPr="00C70CD7" w:rsidRDefault="00CA42E8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Dealers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4D0587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D0587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89-   12</w:t>
            </w:r>
          </w:p>
        </w:tc>
        <w:tc>
          <w:tcPr>
            <w:tcW w:w="2744" w:type="dxa"/>
          </w:tcPr>
          <w:p w:rsidR="004D0587" w:rsidRDefault="002455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455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自營商總買進股數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2455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自行買賣買進股數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 w:rsidRPr="002455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避險專戶買進股數</w:t>
            </w:r>
          </w:p>
          <w:p w:rsidR="002455BF" w:rsidRPr="00C70CD7" w:rsidRDefault="00B50D3A" w:rsidP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Total Buy</w:t>
            </w:r>
            <w:r w:rsidRPr="00B50D3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Dealers (Proprietary) Total Buy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 Total Buy</w:t>
            </w: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自營商總賣出股數</w:t>
            </w:r>
          </w:p>
          <w:p w:rsidR="00CA42E8" w:rsidRPr="00C70CD7" w:rsidRDefault="00CA42E8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101-  12</w:t>
            </w:r>
          </w:p>
        </w:tc>
        <w:tc>
          <w:tcPr>
            <w:tcW w:w="2744" w:type="dxa"/>
          </w:tcPr>
          <w:p w:rsidR="00473B3B" w:rsidRDefault="00C00F4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自營商總賣出股數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自行買賣賣出股數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避險專戶賣出股數</w:t>
            </w:r>
          </w:p>
          <w:p w:rsidR="00C00F4C" w:rsidRPr="00C70CD7" w:rsidRDefault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Total Sell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 Total Sell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 Total Sell</w:t>
            </w:r>
          </w:p>
        </w:tc>
      </w:tr>
      <w:tr w:rsidR="004D0587" w:rsidRPr="00C70CD7" w:rsidTr="00777199">
        <w:tc>
          <w:tcPr>
            <w:tcW w:w="3805" w:type="dxa"/>
          </w:tcPr>
          <w:p w:rsidR="004D0587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自營商買賣超股數</w:t>
            </w:r>
          </w:p>
          <w:p w:rsidR="00CA42E8" w:rsidRPr="00C70CD7" w:rsidRDefault="00CA42E8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</w:p>
        </w:tc>
        <w:tc>
          <w:tcPr>
            <w:tcW w:w="1468" w:type="dxa"/>
          </w:tcPr>
          <w:p w:rsidR="004D0587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4D0587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113-  13</w:t>
            </w:r>
          </w:p>
        </w:tc>
        <w:tc>
          <w:tcPr>
            <w:tcW w:w="2744" w:type="dxa"/>
          </w:tcPr>
          <w:p w:rsidR="004D0587" w:rsidRDefault="00C00F4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自營商買賣超股數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自行買賣買賣超股數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避險專戶買賣超股數</w:t>
            </w:r>
          </w:p>
          <w:p w:rsidR="00B50D3A" w:rsidRPr="00B50D3A" w:rsidRDefault="00B50D3A" w:rsidP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Difference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Dealers (Proprietary) </w:t>
            </w:r>
          </w:p>
          <w:p w:rsidR="00C00F4C" w:rsidRPr="00C70CD7" w:rsidRDefault="00B50D3A" w:rsidP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 Difference</w:t>
            </w: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A751DA" w:rsidRPr="00C70CD7" w:rsidRDefault="00A751DA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</w:t>
            </w:r>
          </w:p>
        </w:tc>
        <w:tc>
          <w:tcPr>
            <w:tcW w:w="1468" w:type="dxa"/>
          </w:tcPr>
          <w:p w:rsidR="00473B3B" w:rsidRPr="004D058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X(25)</w:t>
            </w:r>
          </w:p>
        </w:tc>
        <w:tc>
          <w:tcPr>
            <w:tcW w:w="2359" w:type="dxa"/>
          </w:tcPr>
          <w:p w:rsidR="00473B3B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126-  25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920D98" w:rsidRDefault="00920D98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724E4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24E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自營商個股買賣超彙總檔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E9" w:rsidRDefault="004510E9" w:rsidP="00AE1AAF">
      <w:r>
        <w:separator/>
      </w:r>
    </w:p>
  </w:endnote>
  <w:endnote w:type="continuationSeparator" w:id="0">
    <w:p w:rsidR="004510E9" w:rsidRDefault="004510E9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E9" w:rsidRDefault="004510E9" w:rsidP="00AE1AAF">
      <w:r>
        <w:separator/>
      </w:r>
    </w:p>
  </w:footnote>
  <w:footnote w:type="continuationSeparator" w:id="0">
    <w:p w:rsidR="004510E9" w:rsidRDefault="004510E9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4751"/>
    <w:rsid w:val="00056A67"/>
    <w:rsid w:val="000D1DE6"/>
    <w:rsid w:val="00171C24"/>
    <w:rsid w:val="00176158"/>
    <w:rsid w:val="001A4740"/>
    <w:rsid w:val="002144F8"/>
    <w:rsid w:val="002455BF"/>
    <w:rsid w:val="003354F6"/>
    <w:rsid w:val="00372A03"/>
    <w:rsid w:val="004510E9"/>
    <w:rsid w:val="00473B3B"/>
    <w:rsid w:val="004B0796"/>
    <w:rsid w:val="004D0587"/>
    <w:rsid w:val="004F7567"/>
    <w:rsid w:val="005724E4"/>
    <w:rsid w:val="00582020"/>
    <w:rsid w:val="006843D9"/>
    <w:rsid w:val="006B05A5"/>
    <w:rsid w:val="00754DBD"/>
    <w:rsid w:val="00777199"/>
    <w:rsid w:val="007B0F37"/>
    <w:rsid w:val="00821783"/>
    <w:rsid w:val="00862C1A"/>
    <w:rsid w:val="008F2CFF"/>
    <w:rsid w:val="00920D98"/>
    <w:rsid w:val="009C199B"/>
    <w:rsid w:val="009D403C"/>
    <w:rsid w:val="00A32F65"/>
    <w:rsid w:val="00A751DA"/>
    <w:rsid w:val="00AA766F"/>
    <w:rsid w:val="00AE1AAF"/>
    <w:rsid w:val="00B50D3A"/>
    <w:rsid w:val="00B92E80"/>
    <w:rsid w:val="00BF286B"/>
    <w:rsid w:val="00C00F4C"/>
    <w:rsid w:val="00C2506B"/>
    <w:rsid w:val="00C35D2E"/>
    <w:rsid w:val="00C70CD7"/>
    <w:rsid w:val="00CA42E8"/>
    <w:rsid w:val="00D914F3"/>
    <w:rsid w:val="00F32850"/>
    <w:rsid w:val="00F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6AB6-A9BD-4A5D-A695-F7440A65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1059</Characters>
  <Application>Microsoft Office Word</Application>
  <DocSecurity>4</DocSecurity>
  <Lines>8</Lines>
  <Paragraphs>2</Paragraphs>
  <ScaleCrop>false</ScaleCrop>
  <Company>TWSE 臺灣證券交易所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2019-12-25T02:12:00Z</dcterms:created>
  <dcterms:modified xsi:type="dcterms:W3CDTF">2019-12-25T02:12:00Z</dcterms:modified>
</cp:coreProperties>
</file>